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6A" w:rsidRDefault="0013734B">
      <w:pPr>
        <w:ind w:right="282"/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36A" w:rsidRDefault="0013734B">
      <w:pPr>
        <w:keepNext/>
        <w:ind w:right="282"/>
        <w:jc w:val="center"/>
        <w:outlineLvl w:val="1"/>
        <w:rPr>
          <w:b/>
          <w:lang w:val="ru-RU"/>
        </w:rPr>
      </w:pPr>
      <w:r>
        <w:rPr>
          <w:b/>
        </w:rPr>
        <w:t>Україна</w:t>
      </w:r>
    </w:p>
    <w:p w:rsidR="0027236A" w:rsidRDefault="0013734B">
      <w:pPr>
        <w:keepNext/>
        <w:ind w:right="282"/>
        <w:jc w:val="center"/>
        <w:outlineLvl w:val="1"/>
        <w:rPr>
          <w:b/>
          <w:sz w:val="28"/>
          <w:lang w:val="ru-RU"/>
        </w:rPr>
      </w:pPr>
      <w:r>
        <w:rPr>
          <w:b/>
          <w:sz w:val="28"/>
        </w:rPr>
        <w:t>ВИКОНАВЧИЙ КОМІТЕТ</w:t>
      </w:r>
    </w:p>
    <w:p w:rsidR="0027236A" w:rsidRDefault="0013734B">
      <w:pPr>
        <w:keepNext/>
        <w:ind w:right="282"/>
        <w:jc w:val="center"/>
        <w:outlineLvl w:val="1"/>
        <w:rPr>
          <w:b/>
          <w:sz w:val="28"/>
        </w:rPr>
      </w:pPr>
      <w:r>
        <w:rPr>
          <w:b/>
          <w:sz w:val="28"/>
        </w:rPr>
        <w:t>МЕЛІТОПОЛЬСЬКОЇ  МІСЬКОЇ  РАДИ</w:t>
      </w:r>
    </w:p>
    <w:p w:rsidR="0027236A" w:rsidRDefault="0013734B">
      <w:pPr>
        <w:keepNext/>
        <w:ind w:right="282"/>
        <w:jc w:val="center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Запорізької області</w:t>
      </w:r>
    </w:p>
    <w:p w:rsidR="0027236A" w:rsidRDefault="0027236A">
      <w:pPr>
        <w:ind w:right="282"/>
        <w:rPr>
          <w:sz w:val="28"/>
          <w:szCs w:val="28"/>
        </w:rPr>
      </w:pPr>
    </w:p>
    <w:p w:rsidR="0027236A" w:rsidRDefault="0013734B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РОЗПОРЯДЖЕННЯ</w:t>
      </w:r>
    </w:p>
    <w:p w:rsidR="0027236A" w:rsidRDefault="0013734B">
      <w:pPr>
        <w:ind w:right="282"/>
        <w:jc w:val="center"/>
        <w:rPr>
          <w:b/>
          <w:bCs/>
        </w:rPr>
      </w:pPr>
      <w:r>
        <w:rPr>
          <w:b/>
          <w:bCs/>
        </w:rPr>
        <w:t>міського голови</w:t>
      </w:r>
    </w:p>
    <w:p w:rsidR="0027236A" w:rsidRDefault="0027236A">
      <w:pPr>
        <w:ind w:right="282"/>
        <w:jc w:val="center"/>
        <w:rPr>
          <w:b/>
          <w:bCs/>
          <w:sz w:val="28"/>
          <w:szCs w:val="28"/>
        </w:rPr>
      </w:pPr>
    </w:p>
    <w:p w:rsidR="0027236A" w:rsidRDefault="00621346">
      <w:pPr>
        <w:ind w:right="2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08.06.2021</w:t>
      </w:r>
      <w:r w:rsidR="0013734B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</w:rPr>
        <w:t xml:space="preserve"> 201-р</w:t>
      </w:r>
    </w:p>
    <w:p w:rsidR="0027236A" w:rsidRDefault="0027236A">
      <w:pPr>
        <w:ind w:right="282"/>
        <w:jc w:val="center"/>
        <w:rPr>
          <w:sz w:val="28"/>
        </w:rPr>
      </w:pPr>
    </w:p>
    <w:p w:rsidR="0027236A" w:rsidRDefault="0027236A">
      <w:pPr>
        <w:ind w:right="282"/>
        <w:jc w:val="center"/>
        <w:rPr>
          <w:sz w:val="28"/>
          <w:szCs w:val="28"/>
        </w:rPr>
      </w:pPr>
    </w:p>
    <w:p w:rsidR="0027236A" w:rsidRDefault="0013734B">
      <w:pPr>
        <w:ind w:right="-1"/>
        <w:jc w:val="both"/>
        <w:rPr>
          <w:sz w:val="28"/>
        </w:rPr>
      </w:pPr>
      <w:r>
        <w:rPr>
          <w:b/>
          <w:sz w:val="28"/>
          <w:szCs w:val="28"/>
        </w:rPr>
        <w:t xml:space="preserve">Про затвердження складу Робочої групи з розробки та реалізації  Стратегії удосконалення та розвитку системи надання соціальних послуг Мелітопольської територіальної  громади Запорізької області до 2027 року </w:t>
      </w:r>
    </w:p>
    <w:p w:rsidR="0027236A" w:rsidRDefault="0027236A">
      <w:pPr>
        <w:ind w:right="-1"/>
        <w:jc w:val="both"/>
        <w:rPr>
          <w:sz w:val="28"/>
        </w:rPr>
      </w:pPr>
    </w:p>
    <w:p w:rsidR="0027236A" w:rsidRDefault="0013734B">
      <w:pPr>
        <w:ind w:right="-1"/>
        <w:jc w:val="both"/>
        <w:rPr>
          <w:sz w:val="28"/>
        </w:rPr>
      </w:pPr>
      <w:r w:rsidRPr="0013734B">
        <w:tab/>
      </w:r>
      <w:r>
        <w:rPr>
          <w:sz w:val="28"/>
        </w:rPr>
        <w:t>Керуючись ст</w:t>
      </w:r>
      <w:r w:rsidRPr="0013734B">
        <w:t xml:space="preserve">. </w:t>
      </w:r>
      <w:r>
        <w:rPr>
          <w:sz w:val="28"/>
        </w:rPr>
        <w:t>42 Закону України «Про місцеве самоврядування в Україні», Законом України «Про соціальні послуги», указом Президента України від 29.01.2021</w:t>
      </w:r>
      <w:r w:rsidRPr="0013734B">
        <w:t xml:space="preserve"> </w:t>
      </w:r>
      <w:r>
        <w:rPr>
          <w:sz w:val="28"/>
        </w:rPr>
        <w:t xml:space="preserve">№ 30/2021 «Про деякі заходи щодо забезпечення права громадян на якісні та безпечні соціальні послуги»,  з метою реалізації Стратегії </w:t>
      </w:r>
      <w:r>
        <w:rPr>
          <w:sz w:val="28"/>
          <w:szCs w:val="28"/>
        </w:rPr>
        <w:t>удосконалення та розвитку системи надання соціальних послуг Мелітопольської територіальної  громади Запорізької області до 2027 рок</w:t>
      </w:r>
      <w:r w:rsidRPr="0013734B">
        <w:rPr>
          <w:sz w:val="28"/>
          <w:szCs w:val="28"/>
        </w:rPr>
        <w:t>у</w:t>
      </w:r>
    </w:p>
    <w:p w:rsidR="0027236A" w:rsidRDefault="0027236A">
      <w:pPr>
        <w:ind w:right="-143"/>
        <w:jc w:val="both"/>
        <w:rPr>
          <w:sz w:val="28"/>
        </w:rPr>
      </w:pPr>
    </w:p>
    <w:p w:rsidR="0027236A" w:rsidRDefault="0013734B">
      <w:pPr>
        <w:ind w:right="-1"/>
        <w:jc w:val="both"/>
        <w:rPr>
          <w:b/>
          <w:sz w:val="28"/>
        </w:rPr>
      </w:pPr>
      <w:r>
        <w:rPr>
          <w:b/>
          <w:sz w:val="28"/>
        </w:rPr>
        <w:t>ЗОБОВ’ЯЗУЮ:</w:t>
      </w:r>
    </w:p>
    <w:p w:rsidR="0027236A" w:rsidRDefault="0027236A">
      <w:pPr>
        <w:ind w:right="-1"/>
        <w:jc w:val="both"/>
        <w:rPr>
          <w:sz w:val="28"/>
        </w:rPr>
      </w:pPr>
    </w:p>
    <w:p w:rsidR="0027236A" w:rsidRDefault="0013734B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>
        <w:rPr>
          <w:sz w:val="28"/>
        </w:rPr>
        <w:t xml:space="preserve">Затвердити </w:t>
      </w:r>
      <w:r w:rsidRPr="0013734B">
        <w:rPr>
          <w:sz w:val="28"/>
          <w:szCs w:val="28"/>
        </w:rPr>
        <w:t>с</w:t>
      </w:r>
      <w:r>
        <w:rPr>
          <w:sz w:val="28"/>
        </w:rPr>
        <w:t xml:space="preserve">клад Робочої групи </w:t>
      </w:r>
      <w:r>
        <w:rPr>
          <w:sz w:val="28"/>
          <w:szCs w:val="28"/>
        </w:rPr>
        <w:t>з розробки та реалізації Стратегії удосконалення та розвитку системи надання соціальних послуг Мелітопольської територіальної громади Запорізької області  до 2027 рок</w:t>
      </w:r>
      <w:r w:rsidRPr="0013734B">
        <w:rPr>
          <w:sz w:val="28"/>
          <w:szCs w:val="28"/>
        </w:rPr>
        <w:t>у.</w:t>
      </w:r>
    </w:p>
    <w:p w:rsidR="0027236A" w:rsidRDefault="0013734B">
      <w:pPr>
        <w:numPr>
          <w:ilvl w:val="0"/>
          <w:numId w:val="1"/>
        </w:numPr>
        <w:tabs>
          <w:tab w:val="left" w:pos="851"/>
        </w:tabs>
        <w:ind w:left="0" w:right="-143" w:firstLine="567"/>
        <w:jc w:val="both"/>
        <w:rPr>
          <w:sz w:val="28"/>
        </w:rPr>
      </w:pPr>
      <w:r>
        <w:rPr>
          <w:sz w:val="28"/>
        </w:rPr>
        <w:t>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27236A" w:rsidRDefault="0027236A">
      <w:pPr>
        <w:tabs>
          <w:tab w:val="left" w:pos="851"/>
        </w:tabs>
        <w:ind w:left="567" w:right="-143"/>
        <w:jc w:val="both"/>
        <w:rPr>
          <w:sz w:val="28"/>
        </w:rPr>
      </w:pPr>
    </w:p>
    <w:p w:rsidR="0027236A" w:rsidRDefault="0027236A">
      <w:pPr>
        <w:ind w:right="282" w:firstLine="708"/>
        <w:jc w:val="both"/>
        <w:rPr>
          <w:sz w:val="28"/>
        </w:rPr>
      </w:pPr>
    </w:p>
    <w:p w:rsidR="0027236A" w:rsidRDefault="0027236A">
      <w:pPr>
        <w:ind w:right="282" w:firstLine="708"/>
        <w:jc w:val="both"/>
        <w:rPr>
          <w:sz w:val="28"/>
        </w:rPr>
      </w:pPr>
    </w:p>
    <w:p w:rsidR="0027236A" w:rsidRDefault="0013734B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                                               Іван ФЕДОРОВ</w:t>
      </w:r>
    </w:p>
    <w:p w:rsidR="00621346" w:rsidRDefault="00621346">
      <w:pPr>
        <w:jc w:val="both"/>
        <w:rPr>
          <w:b/>
        </w:rPr>
      </w:pPr>
      <w:r w:rsidRPr="00621346">
        <w:rPr>
          <w:b/>
        </w:rPr>
        <w:t xml:space="preserve">Перший заступник міського голови з питань </w:t>
      </w:r>
    </w:p>
    <w:p w:rsidR="00621346" w:rsidRPr="00621346" w:rsidRDefault="00621346">
      <w:pPr>
        <w:jc w:val="both"/>
        <w:rPr>
          <w:b/>
        </w:rPr>
      </w:pPr>
      <w:r w:rsidRPr="00621346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621346">
        <w:rPr>
          <w:b/>
        </w:rPr>
        <w:t>Ірина РУДАКОВА</w:t>
      </w:r>
    </w:p>
    <w:p w:rsidR="0027236A" w:rsidRDefault="0027236A">
      <w:pPr>
        <w:ind w:right="-1"/>
        <w:jc w:val="both"/>
        <w:rPr>
          <w:sz w:val="28"/>
        </w:rPr>
      </w:pPr>
    </w:p>
    <w:p w:rsidR="0027236A" w:rsidRDefault="0027236A">
      <w:pPr>
        <w:ind w:right="282"/>
        <w:jc w:val="both"/>
        <w:rPr>
          <w:sz w:val="28"/>
        </w:rPr>
      </w:pPr>
    </w:p>
    <w:p w:rsidR="0027236A" w:rsidRDefault="0027236A">
      <w:pPr>
        <w:ind w:right="282"/>
        <w:jc w:val="both"/>
        <w:rPr>
          <w:sz w:val="28"/>
        </w:rPr>
      </w:pPr>
    </w:p>
    <w:p w:rsidR="0027236A" w:rsidRDefault="0027236A">
      <w:pPr>
        <w:ind w:right="282"/>
        <w:jc w:val="both"/>
        <w:rPr>
          <w:sz w:val="28"/>
        </w:rPr>
      </w:pPr>
    </w:p>
    <w:p w:rsidR="0027236A" w:rsidRDefault="0027236A">
      <w:pPr>
        <w:ind w:right="282"/>
        <w:jc w:val="both"/>
        <w:rPr>
          <w:sz w:val="28"/>
        </w:rPr>
      </w:pPr>
    </w:p>
    <w:p w:rsidR="0027236A" w:rsidRDefault="0027236A">
      <w:bookmarkStart w:id="0" w:name="_GoBack"/>
      <w:bookmarkEnd w:id="0"/>
    </w:p>
    <w:p w:rsidR="0027236A" w:rsidRDefault="0027236A"/>
    <w:p w:rsidR="0027236A" w:rsidRDefault="00137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Додаток</w:t>
      </w:r>
    </w:p>
    <w:p w:rsidR="0027236A" w:rsidRDefault="00137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до розпорядження міського  голови</w:t>
      </w:r>
    </w:p>
    <w:p w:rsidR="0027236A" w:rsidRDefault="0062134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від 08.06.2021 № 201-р</w:t>
      </w:r>
    </w:p>
    <w:p w:rsidR="0027236A" w:rsidRDefault="0027236A">
      <w:pPr>
        <w:ind w:right="-1"/>
        <w:jc w:val="center"/>
        <w:rPr>
          <w:b/>
          <w:sz w:val="27"/>
          <w:szCs w:val="27"/>
        </w:rPr>
      </w:pPr>
    </w:p>
    <w:p w:rsidR="0027236A" w:rsidRDefault="0027236A">
      <w:pPr>
        <w:ind w:right="-1"/>
        <w:jc w:val="center"/>
        <w:rPr>
          <w:b/>
          <w:sz w:val="27"/>
          <w:szCs w:val="27"/>
        </w:rPr>
      </w:pPr>
    </w:p>
    <w:p w:rsidR="0027236A" w:rsidRPr="0013734B" w:rsidRDefault="0013734B" w:rsidP="0013734B">
      <w:pPr>
        <w:jc w:val="center"/>
        <w:rPr>
          <w:sz w:val="28"/>
          <w:szCs w:val="28"/>
        </w:rPr>
      </w:pPr>
      <w:r w:rsidRPr="0013734B">
        <w:rPr>
          <w:sz w:val="28"/>
          <w:szCs w:val="28"/>
        </w:rPr>
        <w:t>СКЛАД</w:t>
      </w:r>
    </w:p>
    <w:p w:rsidR="0027236A" w:rsidRPr="0013734B" w:rsidRDefault="0013734B" w:rsidP="0013734B">
      <w:pPr>
        <w:jc w:val="center"/>
        <w:rPr>
          <w:sz w:val="28"/>
          <w:szCs w:val="28"/>
        </w:rPr>
      </w:pPr>
      <w:r w:rsidRPr="0013734B">
        <w:rPr>
          <w:sz w:val="28"/>
          <w:szCs w:val="28"/>
        </w:rPr>
        <w:t>Робочої групи з розробки та реалізації Стратегії удосконалення та розвитку системи надання соціальних послуг Мелітопольської територіальної громади Запорізької області  до 2027 року</w:t>
      </w:r>
    </w:p>
    <w:p w:rsidR="0027236A" w:rsidRDefault="0027236A">
      <w:pPr>
        <w:tabs>
          <w:tab w:val="left" w:pos="851"/>
        </w:tabs>
        <w:ind w:right="-143" w:firstLine="567"/>
        <w:jc w:val="both"/>
        <w:rPr>
          <w:b/>
          <w:sz w:val="28"/>
          <w:szCs w:val="28"/>
        </w:rPr>
      </w:pPr>
    </w:p>
    <w:tbl>
      <w:tblPr>
        <w:tblStyle w:val="ac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70"/>
        <w:gridCol w:w="5753"/>
      </w:tblGrid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  <w:p w:rsidR="0027236A" w:rsidRDefault="0013734B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Ірина Володимирівна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27236A">
            <w:pPr>
              <w:jc w:val="both"/>
              <w:rPr>
                <w:sz w:val="28"/>
                <w:szCs w:val="28"/>
              </w:rPr>
            </w:pPr>
          </w:p>
          <w:p w:rsidR="0027236A" w:rsidRDefault="001373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перший заступник міського голови з питань діяльності виконавчих органів ради, </w:t>
            </w:r>
            <w:r>
              <w:rPr>
                <w:b/>
                <w:sz w:val="28"/>
                <w:szCs w:val="28"/>
              </w:rPr>
              <w:t>голова Робочої групи</w:t>
            </w: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27236A">
            <w:pPr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27236A">
            <w:pPr>
              <w:jc w:val="both"/>
              <w:rPr>
                <w:sz w:val="28"/>
                <w:szCs w:val="28"/>
              </w:rPr>
            </w:pP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Славова Ірина Михайлівна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комунальної установи "Агенція розвитку Мелітополя" Мелітопольської міської ради Запорізької області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заступник голови Робочої групи</w:t>
            </w:r>
          </w:p>
          <w:p w:rsidR="0027236A" w:rsidRDefault="0027236A">
            <w:pPr>
              <w:jc w:val="both"/>
              <w:rPr>
                <w:b/>
                <w:sz w:val="28"/>
                <w:szCs w:val="28"/>
              </w:rPr>
            </w:pPr>
          </w:p>
          <w:p w:rsidR="0027236A" w:rsidRDefault="002723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Донець Ірина Федорівна</w:t>
            </w:r>
          </w:p>
          <w:p w:rsidR="0027236A" w:rsidRDefault="0013734B">
            <w:pPr>
              <w:ind w:right="282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236A" w:rsidRDefault="0013734B">
            <w:pPr>
              <w:ind w:right="282" w:hanging="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7236A" w:rsidRDefault="0027236A">
            <w:pPr>
              <w:rPr>
                <w:sz w:val="28"/>
                <w:szCs w:val="28"/>
              </w:rPr>
            </w:pPr>
          </w:p>
          <w:p w:rsidR="0027236A" w:rsidRDefault="0027236A">
            <w:pPr>
              <w:rPr>
                <w:sz w:val="28"/>
                <w:szCs w:val="28"/>
              </w:rPr>
            </w:pPr>
          </w:p>
          <w:p w:rsidR="0027236A" w:rsidRDefault="0013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Юлiя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Вiталiïвна</w:t>
            </w:r>
            <w:proofErr w:type="spellEnd"/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управління соціального захисту населення Мелітопольської міської ради Запорізької області, </w:t>
            </w:r>
            <w:r>
              <w:rPr>
                <w:b/>
                <w:sz w:val="28"/>
                <w:szCs w:val="28"/>
              </w:rPr>
              <w:t>заступник голови Робочої групи</w:t>
            </w:r>
          </w:p>
          <w:p w:rsidR="0027236A" w:rsidRDefault="0027236A">
            <w:pPr>
              <w:jc w:val="both"/>
              <w:rPr>
                <w:b/>
                <w:sz w:val="28"/>
                <w:szCs w:val="28"/>
              </w:rPr>
            </w:pPr>
          </w:p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головний спеціаліст відділу координації суб’єктів надання соціальних послуг </w:t>
            </w:r>
          </w:p>
          <w:p w:rsidR="0027236A" w:rsidRDefault="001373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соціального захисту населення Мелітопольської міської ради Запорізької  області, </w:t>
            </w:r>
            <w:r>
              <w:rPr>
                <w:b/>
                <w:sz w:val="28"/>
                <w:szCs w:val="28"/>
              </w:rPr>
              <w:t>секретар Робочої групи</w:t>
            </w: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27236A">
            <w:pPr>
              <w:ind w:right="282"/>
              <w:rPr>
                <w:b/>
                <w:sz w:val="28"/>
                <w:szCs w:val="28"/>
              </w:rPr>
            </w:pPr>
          </w:p>
          <w:p w:rsidR="0027236A" w:rsidRDefault="0013734B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Робочої групи:</w:t>
            </w:r>
          </w:p>
          <w:p w:rsidR="0027236A" w:rsidRDefault="0027236A">
            <w:pPr>
              <w:ind w:right="282"/>
              <w:rPr>
                <w:b/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27236A">
            <w:pPr>
              <w:ind w:right="282"/>
              <w:jc w:val="both"/>
              <w:rPr>
                <w:b/>
                <w:sz w:val="28"/>
                <w:szCs w:val="28"/>
              </w:rPr>
            </w:pP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Набокова Анна Сергіївна</w:t>
            </w: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  <w:p w:rsidR="00621346" w:rsidRDefault="0013734B">
            <w:pPr>
              <w:ind w:right="28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Синягівська</w:t>
            </w:r>
            <w:proofErr w:type="spellEnd"/>
            <w:r>
              <w:rPr>
                <w:sz w:val="28"/>
                <w:szCs w:val="28"/>
              </w:rPr>
              <w:t xml:space="preserve"> Вікторія Григорівна</w:t>
            </w:r>
          </w:p>
          <w:p w:rsidR="00621346" w:rsidRPr="00621346" w:rsidRDefault="00621346" w:rsidP="00621346">
            <w:pPr>
              <w:rPr>
                <w:sz w:val="28"/>
                <w:szCs w:val="28"/>
              </w:rPr>
            </w:pPr>
          </w:p>
          <w:p w:rsidR="00621346" w:rsidRPr="00621346" w:rsidRDefault="00621346" w:rsidP="00621346">
            <w:pPr>
              <w:rPr>
                <w:sz w:val="28"/>
                <w:szCs w:val="28"/>
              </w:rPr>
            </w:pPr>
          </w:p>
          <w:p w:rsidR="0027236A" w:rsidRPr="00621346" w:rsidRDefault="0027236A" w:rsidP="006213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проектний менеджер 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>комунальної установи "Агенція розвитку Мелітополя" Мелітопольської міської ради Запорізької області</w:t>
            </w:r>
          </w:p>
          <w:p w:rsidR="0027236A" w:rsidRDefault="0027236A">
            <w:pPr>
              <w:jc w:val="both"/>
              <w:rPr>
                <w:sz w:val="28"/>
                <w:szCs w:val="28"/>
              </w:rPr>
            </w:pPr>
          </w:p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координації суб’єктів надання соціальних послуг управління соціального захисту населення Мелітопольської міської ради Запорізької області</w:t>
            </w:r>
          </w:p>
          <w:p w:rsidR="0027236A" w:rsidRDefault="0027236A">
            <w:pPr>
              <w:jc w:val="both"/>
              <w:rPr>
                <w:sz w:val="28"/>
                <w:szCs w:val="28"/>
              </w:rPr>
            </w:pP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13734B" w:rsidRDefault="0013734B">
            <w:pPr>
              <w:ind w:right="282"/>
              <w:rPr>
                <w:sz w:val="28"/>
                <w:szCs w:val="28"/>
              </w:rPr>
            </w:pPr>
          </w:p>
          <w:p w:rsidR="0013734B" w:rsidRDefault="0013734B">
            <w:pPr>
              <w:ind w:right="282"/>
              <w:rPr>
                <w:sz w:val="28"/>
                <w:szCs w:val="28"/>
              </w:rPr>
            </w:pPr>
          </w:p>
          <w:p w:rsidR="0013734B" w:rsidRDefault="0013734B">
            <w:pPr>
              <w:ind w:right="282"/>
              <w:rPr>
                <w:sz w:val="28"/>
                <w:szCs w:val="28"/>
              </w:rPr>
            </w:pPr>
          </w:p>
          <w:p w:rsidR="0027236A" w:rsidRDefault="0013734B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Темних Олександр Дмитрович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13734B" w:rsidRPr="0013734B" w:rsidRDefault="0013734B" w:rsidP="0013734B">
            <w:pPr>
              <w:jc w:val="both"/>
              <w:rPr>
                <w:sz w:val="28"/>
                <w:szCs w:val="28"/>
              </w:rPr>
            </w:pPr>
            <w:r w:rsidRPr="0013734B">
              <w:rPr>
                <w:sz w:val="28"/>
                <w:szCs w:val="28"/>
              </w:rPr>
              <w:t>2</w:t>
            </w:r>
          </w:p>
          <w:p w:rsidR="0013734B" w:rsidRDefault="0013734B" w:rsidP="0013734B">
            <w:pPr>
              <w:jc w:val="right"/>
              <w:rPr>
                <w:sz w:val="28"/>
                <w:szCs w:val="28"/>
              </w:rPr>
            </w:pPr>
            <w:r w:rsidRPr="0013734B">
              <w:rPr>
                <w:sz w:val="28"/>
                <w:szCs w:val="28"/>
              </w:rPr>
              <w:t>Продовження додатка</w:t>
            </w:r>
          </w:p>
          <w:p w:rsidR="0013734B" w:rsidRDefault="0013734B" w:rsidP="0013734B">
            <w:pPr>
              <w:jc w:val="right"/>
              <w:rPr>
                <w:sz w:val="28"/>
                <w:szCs w:val="28"/>
              </w:rPr>
            </w:pPr>
          </w:p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Мелітопольського міськрайонного центру зайнятості</w:t>
            </w:r>
          </w:p>
          <w:p w:rsidR="0027236A" w:rsidRDefault="0027236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 Ірина Анатоліївна </w:t>
            </w: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освіти Мелітопольської міської ради Запорізької області</w:t>
            </w:r>
          </w:p>
        </w:tc>
      </w:tr>
      <w:tr w:rsidR="0027236A"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36A" w:rsidRDefault="0027236A" w:rsidP="0013734B">
            <w:pPr>
              <w:ind w:right="282"/>
              <w:rPr>
                <w:b/>
                <w:sz w:val="28"/>
                <w:szCs w:val="28"/>
              </w:rPr>
            </w:pP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Селевич</w:t>
            </w:r>
            <w:proofErr w:type="spellEnd"/>
            <w:r>
              <w:rPr>
                <w:sz w:val="28"/>
                <w:szCs w:val="28"/>
              </w:rPr>
              <w:t xml:space="preserve"> Сергій Олексійович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в.о. начальника відділу охорони здоров’я </w:t>
            </w:r>
            <w:r w:rsidRPr="0013734B">
              <w:rPr>
                <w:sz w:val="28"/>
                <w:szCs w:val="28"/>
              </w:rPr>
              <w:t>Мелітопольської міської ради Запорізької області, заступник начальника з організаційно-методичної роботи</w:t>
            </w:r>
            <w:r>
              <w:rPr>
                <w:sz w:val="28"/>
                <w:szCs w:val="28"/>
                <w:shd w:val="clear" w:color="auto" w:fill="FFFF00"/>
              </w:rPr>
              <w:t xml:space="preserve"> </w:t>
            </w: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Світлана Олександрівна</w:t>
            </w: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  <w:p w:rsidR="0027236A" w:rsidRDefault="0013734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Наталя Олександрівна            </w:t>
            </w: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служби у справах дітей  Мелітопольської міської ради Запорізької області</w:t>
            </w:r>
          </w:p>
          <w:p w:rsidR="0027236A" w:rsidRDefault="0013734B">
            <w:pPr>
              <w:jc w:val="both"/>
              <w:rPr>
                <w:sz w:val="28"/>
                <w:szCs w:val="28"/>
              </w:rPr>
            </w:pPr>
            <w:r w:rsidRPr="001373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відділу сімейної політики управління соціального захисту населення Мелітопольської міської ради Запорізької області</w:t>
            </w: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Чорна Тетяна Георгіївна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комунального некомерційного підприємства «Центр надання соціальних послуг та медичної реабілітації» Мелітопольської міської ради Запорізької області</w:t>
            </w: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 Ірина Михайлівна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начальника фінансового управління Мелітопольської міської ради Запорізької області</w:t>
            </w: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ind w:right="28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Шипунов</w:t>
            </w:r>
            <w:proofErr w:type="spellEnd"/>
            <w:r>
              <w:rPr>
                <w:sz w:val="28"/>
                <w:szCs w:val="28"/>
              </w:rPr>
              <w:t xml:space="preserve"> Сергій Олександрович</w:t>
            </w: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202124"/>
                <w:sz w:val="28"/>
                <w:szCs w:val="28"/>
                <w:shd w:val="clear" w:color="auto" w:fill="FFFFFF"/>
              </w:rPr>
              <w:t>старший дільничний офіцер поліції СДОП Мелітопольського РУП ГУНП в Запорізькій області (старший мобільних груп для своєчасного реагування на факти вчинення домашнього насильства)</w:t>
            </w: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Овсянікова</w:t>
            </w:r>
            <w:proofErr w:type="spellEnd"/>
            <w:r>
              <w:rPr>
                <w:sz w:val="28"/>
                <w:szCs w:val="28"/>
              </w:rPr>
              <w:t xml:space="preserve"> Олена Григорівна</w:t>
            </w: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 w:rsidP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голова правління БО «БФ «Все можливо» </w:t>
            </w: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Іванова Наталя Анатоліївна</w:t>
            </w:r>
          </w:p>
          <w:p w:rsidR="0027236A" w:rsidRDefault="0027236A">
            <w:pPr>
              <w:ind w:right="282"/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137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заступник голови ГО «Асоціація міст, що навчаються» </w:t>
            </w:r>
          </w:p>
          <w:p w:rsidR="0027236A" w:rsidRDefault="0027236A">
            <w:pPr>
              <w:jc w:val="both"/>
              <w:rPr>
                <w:sz w:val="28"/>
                <w:szCs w:val="28"/>
              </w:rPr>
            </w:pPr>
          </w:p>
        </w:tc>
      </w:tr>
      <w:tr w:rsidR="0027236A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13734B" w:rsidRDefault="0013734B">
            <w:pPr>
              <w:ind w:right="282"/>
              <w:jc w:val="both"/>
              <w:rPr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27236A" w:rsidRDefault="0027236A">
            <w:pPr>
              <w:jc w:val="both"/>
              <w:rPr>
                <w:sz w:val="28"/>
                <w:szCs w:val="28"/>
              </w:rPr>
            </w:pPr>
          </w:p>
        </w:tc>
      </w:tr>
    </w:tbl>
    <w:p w:rsidR="0027236A" w:rsidRDefault="0027236A">
      <w:pPr>
        <w:ind w:right="282"/>
        <w:jc w:val="center"/>
        <w:rPr>
          <w:b/>
          <w:sz w:val="28"/>
          <w:szCs w:val="28"/>
        </w:rPr>
      </w:pPr>
    </w:p>
    <w:p w:rsidR="0027236A" w:rsidRPr="0013734B" w:rsidRDefault="0013734B" w:rsidP="0013734B">
      <w:pPr>
        <w:rPr>
          <w:sz w:val="28"/>
          <w:szCs w:val="28"/>
        </w:rPr>
      </w:pPr>
      <w:r w:rsidRPr="0013734B">
        <w:rPr>
          <w:sz w:val="28"/>
          <w:szCs w:val="28"/>
        </w:rPr>
        <w:t>Директор комунальної установи «Агенція</w:t>
      </w:r>
    </w:p>
    <w:p w:rsidR="0027236A" w:rsidRPr="0013734B" w:rsidRDefault="0013734B" w:rsidP="0013734B">
      <w:pPr>
        <w:rPr>
          <w:sz w:val="28"/>
          <w:szCs w:val="28"/>
        </w:rPr>
      </w:pPr>
      <w:r w:rsidRPr="0013734B">
        <w:rPr>
          <w:sz w:val="28"/>
          <w:szCs w:val="28"/>
        </w:rPr>
        <w:t>розвитку Мелітополя» Мелітопольської</w:t>
      </w:r>
    </w:p>
    <w:p w:rsidR="0027236A" w:rsidRDefault="0013734B" w:rsidP="0013734B">
      <w:pPr>
        <w:rPr>
          <w:sz w:val="28"/>
          <w:szCs w:val="28"/>
          <w:shd w:val="clear" w:color="auto" w:fill="FFFFFF"/>
        </w:rPr>
      </w:pPr>
      <w:r w:rsidRPr="0013734B">
        <w:rPr>
          <w:sz w:val="28"/>
          <w:szCs w:val="28"/>
        </w:rPr>
        <w:t>міської ради Запорізької області                                                Ірина СЛАВОВА</w:t>
      </w:r>
      <w:r>
        <w:rPr>
          <w:sz w:val="28"/>
          <w:szCs w:val="28"/>
          <w:shd w:val="clear" w:color="auto" w:fill="FFFFFF"/>
        </w:rPr>
        <w:t xml:space="preserve">                                        </w:t>
      </w:r>
    </w:p>
    <w:sectPr w:rsidR="0027236A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C59"/>
    <w:multiLevelType w:val="multilevel"/>
    <w:tmpl w:val="9C609C2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61AA73F5"/>
    <w:multiLevelType w:val="multilevel"/>
    <w:tmpl w:val="77E88C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6A"/>
    <w:rsid w:val="0013734B"/>
    <w:rsid w:val="0027236A"/>
    <w:rsid w:val="00621346"/>
    <w:rsid w:val="00A41B49"/>
    <w:rsid w:val="00F8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4690"/>
  <w15:docId w15:val="{8CFB7A3E-DB23-4F22-A706-F72BEC1F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9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122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9249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99249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227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E191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973BF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qFormat/>
    <w:rsid w:val="001227DE"/>
    <w:pPr>
      <w:spacing w:beforeAutospacing="1" w:afterAutospacing="1"/>
    </w:pPr>
    <w:rPr>
      <w:lang w:eastAsia="uk-UA"/>
    </w:rPr>
  </w:style>
  <w:style w:type="paragraph" w:styleId="ab">
    <w:name w:val="Balloon Text"/>
    <w:basedOn w:val="a"/>
    <w:uiPriority w:val="99"/>
    <w:semiHidden/>
    <w:unhideWhenUsed/>
    <w:qFormat/>
    <w:rsid w:val="006E191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9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2825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Олена Байрак</cp:lastModifiedBy>
  <cp:revision>23</cp:revision>
  <cp:lastPrinted>2021-06-07T08:43:00Z</cp:lastPrinted>
  <dcterms:created xsi:type="dcterms:W3CDTF">2021-05-21T08:54:00Z</dcterms:created>
  <dcterms:modified xsi:type="dcterms:W3CDTF">2021-07-07T10:04:00Z</dcterms:modified>
  <dc:language>uk-UA</dc:language>
</cp:coreProperties>
</file>